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F" w:rsidRDefault="0009310F" w:rsidP="0009310F">
      <w:pPr>
        <w:rPr>
          <w:sz w:val="28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560"/>
      </w:tblGrid>
      <w:tr w:rsidR="0009310F" w:rsidTr="0009310F">
        <w:tc>
          <w:tcPr>
            <w:tcW w:w="10560" w:type="dxa"/>
          </w:tcPr>
          <w:p w:rsidR="0009310F" w:rsidRDefault="0009310F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b/>
              </w:rPr>
            </w:pPr>
          </w:p>
        </w:tc>
      </w:tr>
      <w:tr w:rsidR="0009310F" w:rsidTr="0009310F">
        <w:tc>
          <w:tcPr>
            <w:tcW w:w="10560" w:type="dxa"/>
            <w:hideMark/>
          </w:tcPr>
          <w:p w:rsidR="0009310F" w:rsidRDefault="0009310F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b/>
              </w:rPr>
              <w:t>Поставщик</w:t>
            </w:r>
            <w:r>
              <w:rPr>
                <w:sz w:val="28"/>
              </w:rPr>
              <w:t xml:space="preserve">  </w:t>
            </w:r>
            <w:r>
              <w:rPr>
                <w:i/>
                <w:sz w:val="28"/>
              </w:rPr>
              <w:t xml:space="preserve">ИП  Бондарев  Юрий  Александрович                            </w:t>
            </w:r>
            <w:r>
              <w:rPr>
                <w:b/>
              </w:rPr>
              <w:t xml:space="preserve">Год  рождения </w:t>
            </w:r>
            <w:r>
              <w:rPr>
                <w:i/>
                <w:sz w:val="28"/>
              </w:rPr>
              <w:t xml:space="preserve"> 3.10.71г</w:t>
            </w:r>
          </w:p>
        </w:tc>
      </w:tr>
      <w:tr w:rsidR="0009310F" w:rsidTr="0009310F">
        <w:tc>
          <w:tcPr>
            <w:tcW w:w="10560" w:type="dxa"/>
            <w:hideMark/>
          </w:tcPr>
          <w:p w:rsidR="0009310F" w:rsidRDefault="0009310F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b/>
              </w:rPr>
              <w:t>Идентификационный номер поставщика (ИНН)</w:t>
            </w:r>
            <w:r>
              <w:rPr>
                <w:i/>
                <w:sz w:val="28"/>
              </w:rPr>
              <w:t xml:space="preserve">  366500610259                                                                                                                                            </w:t>
            </w:r>
          </w:p>
        </w:tc>
      </w:tr>
      <w:tr w:rsidR="0009310F" w:rsidTr="0009310F">
        <w:tc>
          <w:tcPr>
            <w:tcW w:w="10560" w:type="dxa"/>
            <w:hideMark/>
          </w:tcPr>
          <w:p w:rsidR="0009310F" w:rsidRDefault="0009310F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b/>
              </w:rPr>
              <w:t xml:space="preserve">Свидетельство </w:t>
            </w:r>
            <w:r>
              <w:rPr>
                <w:b/>
              </w:rPr>
              <w:sym w:font="Symbol" w:char="00D6"/>
            </w:r>
            <w:r>
              <w:rPr>
                <w:b/>
              </w:rPr>
              <w:sym w:font="Symbol" w:char="00B0"/>
            </w:r>
            <w:r>
              <w:rPr>
                <w:i/>
                <w:sz w:val="28"/>
              </w:rPr>
              <w:t xml:space="preserve"> 14-13696  от  9.06.2000 г.                               </w:t>
            </w:r>
          </w:p>
        </w:tc>
      </w:tr>
      <w:tr w:rsidR="0009310F" w:rsidTr="0009310F">
        <w:tc>
          <w:tcPr>
            <w:tcW w:w="10560" w:type="dxa"/>
            <w:hideMark/>
          </w:tcPr>
          <w:p w:rsidR="0009310F" w:rsidRDefault="0009310F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i/>
                <w:sz w:val="28"/>
              </w:rPr>
            </w:pPr>
            <w:r>
              <w:rPr>
                <w:b/>
              </w:rPr>
              <w:t>Паспорт</w:t>
            </w:r>
            <w:r>
              <w:rPr>
                <w:sz w:val="28"/>
              </w:rPr>
              <w:t xml:space="preserve">  </w:t>
            </w:r>
            <w:r>
              <w:rPr>
                <w:i/>
                <w:sz w:val="28"/>
              </w:rPr>
              <w:t>серии 20 03</w:t>
            </w:r>
            <w:r>
              <w:rPr>
                <w:i/>
                <w:sz w:val="28"/>
              </w:rPr>
              <w:sym w:font="Symbol" w:char="00D6"/>
            </w:r>
            <w:r>
              <w:rPr>
                <w:i/>
                <w:sz w:val="28"/>
              </w:rPr>
              <w:sym w:font="Symbol" w:char="00B0"/>
            </w:r>
            <w:r>
              <w:rPr>
                <w:i/>
                <w:sz w:val="28"/>
              </w:rPr>
              <w:t xml:space="preserve"> 705788  выдан Советским РОВД  г</w:t>
            </w:r>
            <w:proofErr w:type="gramStart"/>
            <w:r>
              <w:rPr>
                <w:i/>
                <w:sz w:val="28"/>
              </w:rPr>
              <w:t>.В</w:t>
            </w:r>
            <w:proofErr w:type="gramEnd"/>
            <w:r>
              <w:rPr>
                <w:i/>
                <w:sz w:val="28"/>
              </w:rPr>
              <w:t>оронежа 18.04.2003г.</w:t>
            </w:r>
          </w:p>
        </w:tc>
      </w:tr>
      <w:tr w:rsidR="0009310F" w:rsidTr="0009310F">
        <w:tc>
          <w:tcPr>
            <w:tcW w:w="10560" w:type="dxa"/>
            <w:hideMark/>
          </w:tcPr>
          <w:p w:rsidR="0009310F" w:rsidRDefault="0009310F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i/>
                <w:sz w:val="28"/>
              </w:rPr>
            </w:pPr>
            <w:r>
              <w:rPr>
                <w:b/>
              </w:rPr>
              <w:t>Адрес</w:t>
            </w:r>
            <w:r>
              <w:rPr>
                <w:i/>
                <w:sz w:val="28"/>
              </w:rPr>
              <w:t xml:space="preserve">  396336 Воронежская </w:t>
            </w:r>
            <w:proofErr w:type="spellStart"/>
            <w:r>
              <w:rPr>
                <w:i/>
                <w:sz w:val="28"/>
              </w:rPr>
              <w:t>обл</w:t>
            </w:r>
            <w:proofErr w:type="gramStart"/>
            <w:r>
              <w:rPr>
                <w:i/>
                <w:sz w:val="28"/>
              </w:rPr>
              <w:t>.Н</w:t>
            </w:r>
            <w:proofErr w:type="gramEnd"/>
            <w:r>
              <w:rPr>
                <w:i/>
                <w:sz w:val="28"/>
              </w:rPr>
              <w:t>-Усманский</w:t>
            </w:r>
            <w:proofErr w:type="spellEnd"/>
            <w:r>
              <w:rPr>
                <w:i/>
                <w:sz w:val="28"/>
              </w:rPr>
              <w:t xml:space="preserve"> р-н п.Отрадное ул.Гвардейская д.27        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Телефон 8 (473) 256-64-45. Факс 8 (473)261-21-01.  </w:t>
            </w:r>
            <w:r>
              <w:rPr>
                <w:i/>
              </w:rPr>
              <w:t xml:space="preserve">  </w:t>
            </w:r>
            <w:r>
              <w:rPr>
                <w:i/>
                <w:sz w:val="28"/>
              </w:rPr>
              <w:t xml:space="preserve">                   </w:t>
            </w:r>
          </w:p>
        </w:tc>
      </w:tr>
      <w:tr w:rsidR="0009310F" w:rsidTr="0009310F">
        <w:tc>
          <w:tcPr>
            <w:tcW w:w="10560" w:type="dxa"/>
            <w:hideMark/>
          </w:tcPr>
          <w:p w:rsidR="0009310F" w:rsidRDefault="0009310F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i/>
                <w:sz w:val="28"/>
              </w:rPr>
            </w:pPr>
            <w:r>
              <w:rPr>
                <w:b/>
              </w:rPr>
              <w:t xml:space="preserve">Расчетный  счет </w:t>
            </w:r>
            <w:r>
              <w:rPr>
                <w:b/>
              </w:rPr>
              <w:sym w:font="Symbol" w:char="00D6"/>
            </w:r>
            <w:r>
              <w:rPr>
                <w:b/>
              </w:rPr>
              <w:sym w:font="Symbol" w:char="00B0"/>
            </w:r>
            <w:r>
              <w:rPr>
                <w:i/>
                <w:sz w:val="28"/>
              </w:rPr>
              <w:t xml:space="preserve">  40802810913000020535          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b/>
              </w:rPr>
              <w:t>Кор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чет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00D6"/>
            </w:r>
            <w:r>
              <w:rPr>
                <w:b/>
              </w:rPr>
              <w:sym w:font="Symbol" w:char="00B0"/>
            </w:r>
            <w:r>
              <w:rPr>
                <w:i/>
                <w:sz w:val="28"/>
              </w:rPr>
              <w:t xml:space="preserve">  30101810600000000681    </w:t>
            </w:r>
          </w:p>
        </w:tc>
      </w:tr>
      <w:tr w:rsidR="0009310F" w:rsidTr="0009310F">
        <w:tc>
          <w:tcPr>
            <w:tcW w:w="10560" w:type="dxa"/>
            <w:hideMark/>
          </w:tcPr>
          <w:p w:rsidR="0009310F" w:rsidRDefault="0009310F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i/>
                <w:sz w:val="28"/>
              </w:rPr>
            </w:pPr>
            <w:r>
              <w:rPr>
                <w:b/>
              </w:rPr>
              <w:t>в</w:t>
            </w:r>
            <w:r>
              <w:rPr>
                <w:i/>
                <w:sz w:val="28"/>
              </w:rPr>
              <w:t xml:space="preserve">  Центрально-Черноземный  банк   </w:t>
            </w:r>
            <w:proofErr w:type="gramStart"/>
            <w:r>
              <w:rPr>
                <w:i/>
                <w:sz w:val="28"/>
              </w:rPr>
              <w:t>СБ</w:t>
            </w:r>
            <w:proofErr w:type="gramEnd"/>
            <w:r>
              <w:rPr>
                <w:i/>
                <w:sz w:val="28"/>
              </w:rPr>
              <w:t xml:space="preserve"> РФ                                   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Город </w:t>
            </w:r>
            <w:r>
              <w:rPr>
                <w:i/>
              </w:rPr>
              <w:t xml:space="preserve"> </w:t>
            </w:r>
            <w:r>
              <w:rPr>
                <w:i/>
                <w:sz w:val="28"/>
              </w:rPr>
              <w:t xml:space="preserve">   Воронеж </w:t>
            </w:r>
          </w:p>
        </w:tc>
      </w:tr>
      <w:tr w:rsidR="0009310F" w:rsidTr="0009310F">
        <w:tc>
          <w:tcPr>
            <w:tcW w:w="10560" w:type="dxa"/>
            <w:hideMark/>
          </w:tcPr>
          <w:p w:rsidR="0009310F" w:rsidRDefault="0009310F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i/>
                <w:sz w:val="28"/>
              </w:rPr>
            </w:pPr>
            <w:r>
              <w:rPr>
                <w:b/>
              </w:rPr>
              <w:t>БИК</w:t>
            </w:r>
            <w:r>
              <w:rPr>
                <w:i/>
                <w:sz w:val="28"/>
              </w:rPr>
              <w:t xml:space="preserve">  042007681                                                                             </w:t>
            </w:r>
          </w:p>
        </w:tc>
      </w:tr>
      <w:tr w:rsidR="0009310F" w:rsidTr="0009310F">
        <w:tc>
          <w:tcPr>
            <w:tcW w:w="10560" w:type="dxa"/>
            <w:hideMark/>
          </w:tcPr>
          <w:p w:rsidR="0009310F" w:rsidRDefault="0009310F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i/>
                <w:sz w:val="28"/>
              </w:rPr>
            </w:pPr>
            <w:r>
              <w:rPr>
                <w:b/>
              </w:rPr>
              <w:t>Код  по  ОКОНХ</w:t>
            </w:r>
            <w:r>
              <w:rPr>
                <w:i/>
                <w:sz w:val="28"/>
              </w:rPr>
              <w:t xml:space="preserve">  71100                                          </w:t>
            </w:r>
            <w:r>
              <w:rPr>
                <w:i/>
              </w:rPr>
              <w:t xml:space="preserve">  </w:t>
            </w:r>
            <w:r>
              <w:rPr>
                <w:b/>
              </w:rPr>
              <w:t xml:space="preserve">Код  по  ОКПО </w:t>
            </w:r>
            <w:r>
              <w:rPr>
                <w:i/>
                <w:sz w:val="28"/>
              </w:rPr>
              <w:t xml:space="preserve">  87381137                    </w:t>
            </w:r>
          </w:p>
        </w:tc>
      </w:tr>
    </w:tbl>
    <w:p w:rsidR="00787D29" w:rsidRDefault="00787D29"/>
    <w:sectPr w:rsidR="00787D29" w:rsidSect="00093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10F"/>
    <w:rsid w:val="0009310F"/>
    <w:rsid w:val="0078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2012-04-07T12:34:00Z</dcterms:created>
  <dcterms:modified xsi:type="dcterms:W3CDTF">2012-04-07T12:35:00Z</dcterms:modified>
</cp:coreProperties>
</file>